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D847F3" w14:paraId="435E75BE" w14:textId="77777777" w:rsidTr="00023F2B">
        <w:trPr>
          <w:trHeight w:val="20"/>
        </w:trPr>
        <w:tc>
          <w:tcPr>
            <w:tcW w:w="9747" w:type="dxa"/>
          </w:tcPr>
          <w:p w14:paraId="03CD093F" w14:textId="77777777" w:rsidR="00B003E7" w:rsidRPr="00D847F3"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D847F3">
              <w:rPr>
                <w:b/>
                <w:bCs/>
                <w:sz w:val="22"/>
                <w:szCs w:val="22"/>
              </w:rPr>
              <w:t xml:space="preserve">Форма 1 </w:t>
            </w:r>
            <w:r w:rsidRPr="00D847F3">
              <w:rPr>
                <w:b/>
                <w:bCs/>
                <w:sz w:val="22"/>
                <w:szCs w:val="22"/>
              </w:rPr>
              <w:t xml:space="preserve">«Извещение о проведении тендера» </w:t>
            </w:r>
          </w:p>
          <w:p w14:paraId="6BE87739" w14:textId="77777777" w:rsidR="00B003E7" w:rsidRPr="00D847F3" w:rsidRDefault="00B003E7" w:rsidP="00B003E7">
            <w:pPr>
              <w:pStyle w:val="Default"/>
              <w:rPr>
                <w:sz w:val="22"/>
                <w:szCs w:val="22"/>
              </w:rPr>
            </w:pPr>
            <w:r w:rsidRPr="00D847F3">
              <w:rPr>
                <w:sz w:val="22"/>
                <w:szCs w:val="22"/>
              </w:rPr>
              <w:t xml:space="preserve">                                                                    </w:t>
            </w:r>
          </w:p>
          <w:p w14:paraId="5032AE88" w14:textId="77777777" w:rsidR="00B003E7" w:rsidRPr="00D847F3" w:rsidRDefault="00B003E7" w:rsidP="00B003E7">
            <w:pPr>
              <w:pStyle w:val="Default"/>
              <w:rPr>
                <w:sz w:val="22"/>
                <w:szCs w:val="22"/>
              </w:rPr>
            </w:pPr>
            <w:r w:rsidRPr="00D847F3">
              <w:rPr>
                <w:sz w:val="22"/>
                <w:szCs w:val="22"/>
              </w:rPr>
              <w:t xml:space="preserve">                                                                        УТВЕРЖДЕНО </w:t>
            </w:r>
          </w:p>
        </w:tc>
      </w:tr>
      <w:tr w:rsidR="00B003E7" w:rsidRPr="00D847F3" w14:paraId="0618CBC8" w14:textId="77777777" w:rsidTr="00023F2B">
        <w:trPr>
          <w:trHeight w:val="20"/>
        </w:trPr>
        <w:tc>
          <w:tcPr>
            <w:tcW w:w="9747" w:type="dxa"/>
          </w:tcPr>
          <w:p w14:paraId="19D7C7CD" w14:textId="77777777" w:rsidR="00B003E7" w:rsidRPr="00D847F3" w:rsidRDefault="00B003E7" w:rsidP="00B003E7">
            <w:pPr>
              <w:pStyle w:val="Default"/>
              <w:rPr>
                <w:b/>
                <w:bCs/>
                <w:sz w:val="22"/>
                <w:szCs w:val="22"/>
              </w:rPr>
            </w:pPr>
          </w:p>
        </w:tc>
      </w:tr>
      <w:tr w:rsidR="00B003E7" w:rsidRPr="00D847F3" w14:paraId="06BEBEB8" w14:textId="77777777" w:rsidTr="00023F2B">
        <w:trPr>
          <w:trHeight w:val="20"/>
        </w:trPr>
        <w:tc>
          <w:tcPr>
            <w:tcW w:w="9747" w:type="dxa"/>
          </w:tcPr>
          <w:p w14:paraId="004E7600" w14:textId="77777777" w:rsidR="00B003E7" w:rsidRPr="00D847F3" w:rsidRDefault="00B003E7">
            <w:pPr>
              <w:pStyle w:val="Default"/>
              <w:rPr>
                <w:sz w:val="22"/>
                <w:szCs w:val="22"/>
              </w:rPr>
            </w:pPr>
            <w:r w:rsidRPr="00D847F3">
              <w:rPr>
                <w:sz w:val="22"/>
                <w:szCs w:val="22"/>
              </w:rPr>
              <w:t xml:space="preserve">                                                                        решением Тендерной комиссии </w:t>
            </w:r>
          </w:p>
          <w:p w14:paraId="5D119645" w14:textId="77777777" w:rsidR="00B003E7" w:rsidRPr="00D847F3" w:rsidRDefault="00B003E7">
            <w:pPr>
              <w:pStyle w:val="Default"/>
              <w:rPr>
                <w:sz w:val="22"/>
                <w:szCs w:val="22"/>
              </w:rPr>
            </w:pPr>
          </w:p>
        </w:tc>
      </w:tr>
      <w:tr w:rsidR="00B003E7" w:rsidRPr="00D847F3" w14:paraId="55F65721" w14:textId="77777777" w:rsidTr="00023F2B">
        <w:trPr>
          <w:trHeight w:val="20"/>
        </w:trPr>
        <w:tc>
          <w:tcPr>
            <w:tcW w:w="9747" w:type="dxa"/>
          </w:tcPr>
          <w:p w14:paraId="5EA75F0D" w14:textId="792C288C" w:rsidR="00B003E7" w:rsidRPr="00D847F3" w:rsidRDefault="00B003E7" w:rsidP="00D847F3">
            <w:pPr>
              <w:pStyle w:val="Default"/>
              <w:rPr>
                <w:sz w:val="22"/>
                <w:szCs w:val="22"/>
              </w:rPr>
            </w:pPr>
            <w:r w:rsidRPr="00D847F3">
              <w:rPr>
                <w:sz w:val="22"/>
                <w:szCs w:val="22"/>
              </w:rPr>
              <w:t xml:space="preserve">                                                                        Протокол № </w:t>
            </w:r>
            <w:r w:rsidR="00D847F3" w:rsidRPr="00D847F3">
              <w:rPr>
                <w:sz w:val="22"/>
                <w:szCs w:val="22"/>
              </w:rPr>
              <w:t>122-1</w:t>
            </w:r>
            <w:r w:rsidRPr="00D847F3">
              <w:rPr>
                <w:sz w:val="22"/>
                <w:szCs w:val="22"/>
              </w:rPr>
              <w:t xml:space="preserve"> </w:t>
            </w:r>
          </w:p>
        </w:tc>
      </w:tr>
      <w:tr w:rsidR="00B003E7" w:rsidRPr="00D847F3" w14:paraId="5B2E1BE4" w14:textId="77777777" w:rsidTr="00023F2B">
        <w:trPr>
          <w:trHeight w:val="20"/>
        </w:trPr>
        <w:tc>
          <w:tcPr>
            <w:tcW w:w="9747" w:type="dxa"/>
          </w:tcPr>
          <w:p w14:paraId="66796BEC" w14:textId="77777777" w:rsidR="00B003E7" w:rsidRPr="00D847F3" w:rsidRDefault="00B003E7">
            <w:pPr>
              <w:pStyle w:val="Default"/>
              <w:rPr>
                <w:sz w:val="22"/>
                <w:szCs w:val="22"/>
              </w:rPr>
            </w:pPr>
          </w:p>
        </w:tc>
      </w:tr>
      <w:tr w:rsidR="00B003E7" w:rsidRPr="00D847F3" w14:paraId="0909C2DF" w14:textId="77777777" w:rsidTr="00023F2B">
        <w:trPr>
          <w:trHeight w:val="20"/>
        </w:trPr>
        <w:tc>
          <w:tcPr>
            <w:tcW w:w="9747" w:type="dxa"/>
          </w:tcPr>
          <w:p w14:paraId="12F0EDE5" w14:textId="0FF33E91" w:rsidR="00B003E7" w:rsidRPr="00D847F3" w:rsidRDefault="00B003E7" w:rsidP="00B003E7">
            <w:pPr>
              <w:pStyle w:val="Default"/>
              <w:rPr>
                <w:sz w:val="22"/>
                <w:szCs w:val="22"/>
              </w:rPr>
            </w:pPr>
            <w:r w:rsidRPr="00D847F3">
              <w:rPr>
                <w:sz w:val="22"/>
                <w:szCs w:val="22"/>
              </w:rPr>
              <w:t xml:space="preserve">                                         </w:t>
            </w:r>
            <w:r w:rsidR="00D847F3">
              <w:rPr>
                <w:sz w:val="22"/>
                <w:szCs w:val="22"/>
              </w:rPr>
              <w:t xml:space="preserve">                              </w:t>
            </w:r>
            <w:r w:rsidRPr="00D847F3">
              <w:rPr>
                <w:sz w:val="22"/>
                <w:szCs w:val="22"/>
              </w:rPr>
              <w:t xml:space="preserve"> «</w:t>
            </w:r>
            <w:r w:rsidR="00D847F3" w:rsidRPr="00D847F3">
              <w:rPr>
                <w:sz w:val="22"/>
                <w:szCs w:val="22"/>
              </w:rPr>
              <w:t>30</w:t>
            </w:r>
            <w:r w:rsidRPr="00D847F3">
              <w:rPr>
                <w:sz w:val="22"/>
                <w:szCs w:val="22"/>
              </w:rPr>
              <w:t xml:space="preserve">» </w:t>
            </w:r>
            <w:r w:rsidR="00D847F3" w:rsidRPr="00D847F3">
              <w:rPr>
                <w:sz w:val="22"/>
                <w:szCs w:val="22"/>
              </w:rPr>
              <w:t>декабря 2015</w:t>
            </w:r>
            <w:r w:rsidRPr="00D847F3">
              <w:rPr>
                <w:sz w:val="22"/>
                <w:szCs w:val="22"/>
              </w:rPr>
              <w:t xml:space="preserve"> г. </w:t>
            </w:r>
          </w:p>
          <w:p w14:paraId="3FE32B87" w14:textId="77777777" w:rsidR="00B003E7" w:rsidRPr="00D847F3" w:rsidRDefault="00B003E7" w:rsidP="00B003E7">
            <w:pPr>
              <w:pStyle w:val="Default"/>
              <w:rPr>
                <w:sz w:val="22"/>
                <w:szCs w:val="22"/>
              </w:rPr>
            </w:pPr>
          </w:p>
        </w:tc>
      </w:tr>
    </w:tbl>
    <w:p w14:paraId="5EE15D73" w14:textId="028620D8" w:rsidR="00023F2B" w:rsidRPr="00D847F3" w:rsidRDefault="00023F2B" w:rsidP="00023F2B">
      <w:pPr>
        <w:rPr>
          <w:rFonts w:ascii="Arial" w:hAnsi="Arial" w:cs="Arial"/>
        </w:rPr>
      </w:pPr>
      <w:r w:rsidRPr="00D847F3">
        <w:rPr>
          <w:rFonts w:ascii="Arial" w:hAnsi="Arial" w:cs="Arial"/>
        </w:rPr>
        <w:t xml:space="preserve">№ </w:t>
      </w:r>
      <w:r w:rsidR="00D847F3" w:rsidRPr="00D847F3">
        <w:rPr>
          <w:rFonts w:ascii="Arial" w:eastAsia="Times New Roman" w:hAnsi="Arial" w:cs="Arial"/>
          <w:b/>
          <w:lang w:eastAsia="ru-RU"/>
        </w:rPr>
        <w:t>КНГ</w:t>
      </w:r>
      <w:r w:rsidR="00D847F3">
        <w:rPr>
          <w:rFonts w:ascii="Arial" w:eastAsia="Times New Roman" w:hAnsi="Arial" w:cs="Arial"/>
          <w:b/>
          <w:lang w:eastAsia="ru-RU"/>
        </w:rPr>
        <w:t>/</w:t>
      </w:r>
      <w:r w:rsidR="00D847F3" w:rsidRPr="00D847F3">
        <w:rPr>
          <w:rFonts w:ascii="Arial" w:eastAsia="Times New Roman" w:hAnsi="Arial" w:cs="Arial"/>
          <w:b/>
          <w:lang w:eastAsia="ru-RU"/>
        </w:rPr>
        <w:t xml:space="preserve">111-МТР-2016 </w:t>
      </w:r>
      <w:r w:rsidR="00D847F3" w:rsidRPr="00D847F3">
        <w:rPr>
          <w:rFonts w:ascii="Arial" w:hAnsi="Arial" w:cs="Arial"/>
        </w:rPr>
        <w:t xml:space="preserve"> </w:t>
      </w:r>
      <w:r w:rsidRPr="00D847F3">
        <w:rPr>
          <w:rFonts w:ascii="Arial" w:hAnsi="Arial" w:cs="Arial"/>
        </w:rPr>
        <w:t xml:space="preserve">от </w:t>
      </w:r>
      <w:r w:rsidR="00D847F3" w:rsidRPr="00D847F3">
        <w:rPr>
          <w:rFonts w:ascii="Arial" w:hAnsi="Arial" w:cs="Arial"/>
        </w:rPr>
        <w:t>30.12.</w:t>
      </w:r>
      <w:r w:rsidRPr="00D847F3">
        <w:rPr>
          <w:rFonts w:ascii="Arial" w:hAnsi="Arial" w:cs="Arial"/>
        </w:rPr>
        <w:t>2015 г.</w:t>
      </w:r>
    </w:p>
    <w:p w14:paraId="06CAF792" w14:textId="445E4BAE"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ООО «</w:t>
      </w:r>
      <w:proofErr w:type="spellStart"/>
      <w:r w:rsidRPr="00D847F3">
        <w:rPr>
          <w:rFonts w:ascii="Arial" w:eastAsia="Times New Roman" w:hAnsi="Arial" w:cs="Arial"/>
          <w:lang w:eastAsia="ru-RU"/>
        </w:rPr>
        <w:t>Славнефть</w:t>
      </w:r>
      <w:proofErr w:type="spellEnd"/>
      <w:r w:rsidRPr="00D847F3">
        <w:rPr>
          <w:rFonts w:ascii="Arial" w:eastAsia="Times New Roman" w:hAnsi="Arial" w:cs="Arial"/>
          <w:lang w:eastAsia="ru-RU"/>
        </w:rPr>
        <w:t xml:space="preserve"> - </w:t>
      </w:r>
      <w:proofErr w:type="spellStart"/>
      <w:r w:rsidRPr="00D847F3">
        <w:rPr>
          <w:rFonts w:ascii="Arial" w:eastAsia="Times New Roman" w:hAnsi="Arial" w:cs="Arial"/>
          <w:lang w:eastAsia="ru-RU"/>
        </w:rPr>
        <w:t>Красноярскнефтегаз</w:t>
      </w:r>
      <w:proofErr w:type="spellEnd"/>
      <w:r w:rsidRPr="00D847F3">
        <w:rPr>
          <w:rFonts w:ascii="Arial" w:eastAsia="Times New Roman" w:hAnsi="Arial" w:cs="Arial"/>
          <w:lang w:eastAsia="ru-RU"/>
        </w:rPr>
        <w:t>» (далее – Общество) приглашает вас сделать предложение (оферту) на поставку МТР</w:t>
      </w:r>
      <w:r w:rsidR="008B181C" w:rsidRPr="00D847F3">
        <w:rPr>
          <w:rFonts w:ascii="Arial" w:eastAsia="Times New Roman" w:hAnsi="Arial" w:cs="Arial"/>
          <w:lang w:eastAsia="ru-RU"/>
        </w:rPr>
        <w:t xml:space="preserve"> </w:t>
      </w:r>
      <w:r w:rsidR="00047B4C" w:rsidRPr="00D847F3">
        <w:rPr>
          <w:rFonts w:ascii="Arial" w:eastAsia="Times New Roman" w:hAnsi="Arial" w:cs="Arial"/>
          <w:lang w:eastAsia="ru-RU"/>
        </w:rPr>
        <w:t>по лоту</w:t>
      </w:r>
      <w:r w:rsidRPr="00D847F3">
        <w:rPr>
          <w:rFonts w:ascii="Arial" w:eastAsia="Times New Roman" w:hAnsi="Arial" w:cs="Arial"/>
          <w:b/>
          <w:lang w:eastAsia="ru-RU"/>
        </w:rPr>
        <w:t xml:space="preserve"> № КНГ</w:t>
      </w:r>
      <w:r w:rsidR="00D847F3">
        <w:rPr>
          <w:rFonts w:ascii="Arial" w:eastAsia="Times New Roman" w:hAnsi="Arial" w:cs="Arial"/>
          <w:b/>
          <w:lang w:eastAsia="ru-RU"/>
        </w:rPr>
        <w:t>/</w:t>
      </w:r>
      <w:r w:rsidR="00D751FF" w:rsidRPr="00D847F3">
        <w:rPr>
          <w:rFonts w:ascii="Arial" w:eastAsia="Times New Roman" w:hAnsi="Arial" w:cs="Arial"/>
          <w:b/>
          <w:lang w:eastAsia="ru-RU"/>
        </w:rPr>
        <w:t>1</w:t>
      </w:r>
      <w:r w:rsidR="00FC6DBF" w:rsidRPr="00D847F3">
        <w:rPr>
          <w:rFonts w:ascii="Arial" w:eastAsia="Times New Roman" w:hAnsi="Arial" w:cs="Arial"/>
          <w:b/>
          <w:lang w:eastAsia="ru-RU"/>
        </w:rPr>
        <w:t>11</w:t>
      </w:r>
      <w:r w:rsidR="00B61F1D" w:rsidRPr="00D847F3">
        <w:rPr>
          <w:rFonts w:ascii="Arial" w:eastAsia="Times New Roman" w:hAnsi="Arial" w:cs="Arial"/>
          <w:b/>
          <w:lang w:eastAsia="ru-RU"/>
        </w:rPr>
        <w:t>-МТР-2016</w:t>
      </w:r>
      <w:r w:rsidRPr="00D847F3">
        <w:rPr>
          <w:rFonts w:ascii="Arial" w:eastAsia="Times New Roman" w:hAnsi="Arial" w:cs="Arial"/>
          <w:b/>
          <w:lang w:eastAsia="ru-RU"/>
        </w:rPr>
        <w:t xml:space="preserve"> «</w:t>
      </w:r>
      <w:r w:rsidR="00FC6DBF" w:rsidRPr="00D847F3">
        <w:rPr>
          <w:rFonts w:ascii="Arial" w:hAnsi="Arial" w:cs="Arial"/>
          <w:b/>
        </w:rPr>
        <w:t>«</w:t>
      </w:r>
      <w:r w:rsidR="00FC6DBF" w:rsidRPr="00D847F3">
        <w:rPr>
          <w:rFonts w:ascii="Arial" w:hAnsi="Arial" w:cs="Arial"/>
          <w:kern w:val="28"/>
        </w:rPr>
        <w:t xml:space="preserve">Поставка </w:t>
      </w:r>
      <w:r w:rsidR="00FC6DBF" w:rsidRPr="00D847F3">
        <w:rPr>
          <w:rFonts w:ascii="Arial" w:hAnsi="Arial" w:cs="Arial"/>
        </w:rPr>
        <w:t>фундаментов сборных железобетонных, блоков ФБС, плит</w:t>
      </w:r>
      <w:r w:rsidRPr="00D847F3">
        <w:rPr>
          <w:rFonts w:ascii="Arial" w:eastAsia="Times New Roman" w:hAnsi="Arial" w:cs="Arial"/>
          <w:b/>
          <w:lang w:eastAsia="ru-RU"/>
        </w:rPr>
        <w:t>».</w:t>
      </w:r>
    </w:p>
    <w:p w14:paraId="29B918AB" w14:textId="77777777" w:rsidR="00AB74F0" w:rsidRPr="00D847F3" w:rsidRDefault="00AB74F0" w:rsidP="00AB74F0">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минимальная цена товара (по каждой позиции) при соответствии требованиям ПДО к контрагенту и поставляемым МТР.</w:t>
      </w:r>
    </w:p>
    <w:p w14:paraId="3CF41557" w14:textId="1ECCC880" w:rsidR="00AB74F0" w:rsidRPr="00D847F3" w:rsidRDefault="00AB74F0" w:rsidP="00AB74F0">
      <w:pPr>
        <w:spacing w:after="0"/>
        <w:ind w:firstLine="720"/>
        <w:jc w:val="both"/>
        <w:rPr>
          <w:rFonts w:ascii="Arial" w:hAnsi="Arial" w:cs="Arial"/>
        </w:rPr>
      </w:pPr>
      <w:r w:rsidRPr="00D847F3">
        <w:rPr>
          <w:rFonts w:ascii="Arial" w:eastAsia="Times New Roman" w:hAnsi="Arial" w:cs="Arial"/>
          <w:lang w:eastAsia="ru-RU"/>
        </w:rPr>
        <w:t xml:space="preserve"> </w:t>
      </w:r>
      <w:r w:rsidRPr="00D847F3">
        <w:rPr>
          <w:rFonts w:ascii="Arial" w:hAnsi="Arial" w:cs="Arial"/>
        </w:rPr>
        <w:t xml:space="preserve">Оферта может быть предоставлена на </w:t>
      </w:r>
      <w:r w:rsidR="008C195C" w:rsidRPr="00D847F3">
        <w:rPr>
          <w:rFonts w:ascii="Arial" w:hAnsi="Arial" w:cs="Arial"/>
        </w:rPr>
        <w:t xml:space="preserve">весь объем закупки (все позиции) или на </w:t>
      </w:r>
      <w:r w:rsidRPr="00D847F3">
        <w:rPr>
          <w:rFonts w:ascii="Arial" w:hAnsi="Arial" w:cs="Arial"/>
        </w:rPr>
        <w:t>часть позиций лота (количество по каждой позиции не менее заявленного), указанных в Требованиях к предмету оферты и формах 6т и 6к (лот делимый).</w:t>
      </w:r>
    </w:p>
    <w:p w14:paraId="5D7DC590" w14:textId="637C6348" w:rsidR="00B003E7" w:rsidRPr="00D847F3" w:rsidRDefault="008B181C" w:rsidP="00ED3DCA">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 </w:t>
      </w:r>
      <w:r w:rsidR="00B003E7" w:rsidRPr="00D847F3">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D847F3" w:rsidRDefault="00B003E7" w:rsidP="00ED3DCA">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Подача одним участником закупки альтернативных оферт </w:t>
      </w:r>
      <w:r w:rsidR="008B181C" w:rsidRPr="00D847F3">
        <w:rPr>
          <w:rFonts w:ascii="Arial" w:eastAsia="Times New Roman" w:hAnsi="Arial" w:cs="Arial"/>
          <w:lang w:eastAsia="ru-RU"/>
        </w:rPr>
        <w:t>н</w:t>
      </w:r>
      <w:r w:rsidRPr="00D847F3">
        <w:rPr>
          <w:rFonts w:ascii="Arial" w:eastAsia="Times New Roman" w:hAnsi="Arial" w:cs="Arial"/>
          <w:lang w:eastAsia="ru-RU"/>
        </w:rPr>
        <w:t>е допускается</w:t>
      </w:r>
    </w:p>
    <w:p w14:paraId="5497191C" w14:textId="77777777" w:rsidR="00B003E7" w:rsidRPr="00D847F3" w:rsidRDefault="00B003E7" w:rsidP="00ED3DCA">
      <w:pPr>
        <w:spacing w:after="0" w:line="240" w:lineRule="auto"/>
        <w:ind w:firstLine="720"/>
        <w:jc w:val="both"/>
        <w:rPr>
          <w:rFonts w:ascii="Arial" w:eastAsia="Times New Roman" w:hAnsi="Arial" w:cs="Arial"/>
          <w:lang w:eastAsia="ru-RU"/>
        </w:rPr>
      </w:pPr>
      <w:proofErr w:type="gramStart"/>
      <w:r w:rsidRPr="00D847F3">
        <w:rPr>
          <w:rFonts w:ascii="Arial" w:eastAsia="Times New Roman" w:hAnsi="Arial" w:cs="Arial"/>
          <w:lang w:eastAsia="ru-RU"/>
        </w:rPr>
        <w:t xml:space="preserve">Существенные условия </w:t>
      </w:r>
      <w:r w:rsidR="008B181C" w:rsidRPr="00D847F3">
        <w:rPr>
          <w:rFonts w:ascii="Arial" w:eastAsia="Times New Roman" w:hAnsi="Arial" w:cs="Arial"/>
          <w:lang w:eastAsia="ru-RU"/>
        </w:rPr>
        <w:t>(</w:t>
      </w:r>
      <w:r w:rsidRPr="00D847F3">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D847F3">
        <w:rPr>
          <w:rFonts w:ascii="Arial" w:eastAsia="Times New Roman" w:hAnsi="Arial" w:cs="Arial"/>
          <w:lang w:eastAsia="ru-RU"/>
        </w:rPr>
        <w:t>гарантии, ответственность</w:t>
      </w:r>
      <w:r w:rsidRPr="00D847F3">
        <w:rPr>
          <w:rFonts w:ascii="Arial" w:eastAsia="Times New Roman" w:hAnsi="Arial" w:cs="Arial"/>
          <w:lang w:eastAsia="ru-RU"/>
        </w:rPr>
        <w:t xml:space="preserve"> сторон </w:t>
      </w:r>
      <w:r w:rsidR="00023F2B" w:rsidRPr="00D847F3">
        <w:rPr>
          <w:rFonts w:ascii="Arial" w:eastAsia="Times New Roman" w:hAnsi="Arial" w:cs="Arial"/>
          <w:lang w:eastAsia="ru-RU"/>
        </w:rPr>
        <w:t>по сделк</w:t>
      </w:r>
      <w:r w:rsidR="007F6E64" w:rsidRPr="00D847F3">
        <w:rPr>
          <w:rFonts w:ascii="Arial" w:eastAsia="Times New Roman" w:hAnsi="Arial" w:cs="Arial"/>
          <w:lang w:eastAsia="ru-RU"/>
        </w:rPr>
        <w:t>е</w:t>
      </w:r>
      <w:r w:rsidRPr="00D847F3">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D847F3" w:rsidRDefault="00ED3DCA" w:rsidP="00B003E7">
      <w:pPr>
        <w:spacing w:after="0" w:line="240" w:lineRule="auto"/>
        <w:ind w:firstLine="720"/>
        <w:jc w:val="both"/>
        <w:rPr>
          <w:rFonts w:ascii="Arial" w:hAnsi="Arial" w:cs="Arial"/>
        </w:rPr>
      </w:pPr>
      <w:r w:rsidRPr="00D847F3">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D847F3">
        <w:rPr>
          <w:rFonts w:ascii="Arial" w:hAnsi="Arial" w:cs="Arial"/>
          <w:i/>
        </w:rPr>
        <w:t>случае</w:t>
      </w:r>
      <w:proofErr w:type="gramEnd"/>
      <w:r w:rsidRPr="00D847F3">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D847F3">
        <w:rPr>
          <w:rFonts w:ascii="Arial" w:hAnsi="Arial" w:cs="Arial"/>
        </w:rPr>
        <w:t>.</w:t>
      </w:r>
    </w:p>
    <w:p w14:paraId="173B0079" w14:textId="3B759A64"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Тендер </w:t>
      </w:r>
      <w:r w:rsidR="00023F2B" w:rsidRPr="00D847F3">
        <w:rPr>
          <w:rFonts w:ascii="Arial" w:eastAsia="Times New Roman" w:hAnsi="Arial" w:cs="Arial"/>
          <w:lang w:eastAsia="ru-RU"/>
        </w:rPr>
        <w:t>проводится в</w:t>
      </w:r>
      <w:r w:rsidRPr="00D847F3">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D847F3">
        <w:rPr>
          <w:rFonts w:ascii="Arial" w:eastAsia="Times New Roman" w:hAnsi="Arial" w:cs="Arial"/>
          <w:lang w:eastAsia="ru-RU"/>
        </w:rPr>
        <w:t>.</w:t>
      </w:r>
    </w:p>
    <w:p w14:paraId="4D8DD223" w14:textId="77777777" w:rsidR="00023F2B"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847F3">
        <w:rPr>
          <w:rFonts w:ascii="Arial" w:eastAsia="Times New Roman" w:hAnsi="Arial" w:cs="Arial"/>
          <w:lang w:eastAsia="ru-RU"/>
        </w:rPr>
        <w:t>соответствия технической части оферты участника закупки</w:t>
      </w:r>
      <w:proofErr w:type="gramEnd"/>
      <w:r w:rsidRPr="00D847F3">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D847F3" w:rsidRDefault="00B003E7" w:rsidP="00B003E7">
      <w:pPr>
        <w:spacing w:after="0" w:line="240" w:lineRule="auto"/>
        <w:ind w:firstLine="720"/>
        <w:jc w:val="both"/>
        <w:rPr>
          <w:rFonts w:ascii="Arial" w:eastAsia="Times New Roman" w:hAnsi="Arial" w:cs="Arial"/>
          <w:lang w:eastAsia="ru-RU"/>
        </w:rPr>
      </w:pPr>
      <w:proofErr w:type="gramStart"/>
      <w:r w:rsidRPr="00D847F3">
        <w:rPr>
          <w:rFonts w:ascii="Arial" w:eastAsia="Times New Roman" w:hAnsi="Arial" w:cs="Arial"/>
          <w:lang w:eastAsia="ru-RU"/>
        </w:rPr>
        <w:t>Участник закупки вправе вместе с</w:t>
      </w:r>
      <w:r w:rsidR="00023F2B" w:rsidRPr="00D847F3">
        <w:rPr>
          <w:rFonts w:ascii="Arial" w:eastAsia="Times New Roman" w:hAnsi="Arial" w:cs="Arial"/>
          <w:lang w:eastAsia="ru-RU"/>
        </w:rPr>
        <w:t xml:space="preserve"> </w:t>
      </w:r>
      <w:r w:rsidRPr="00D847F3">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847F3">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D847F3" w:rsidRDefault="00B003E7" w:rsidP="00B003E7">
      <w:pPr>
        <w:spacing w:after="0" w:line="240" w:lineRule="auto"/>
        <w:ind w:firstLine="720"/>
        <w:jc w:val="both"/>
        <w:rPr>
          <w:rFonts w:ascii="Arial" w:eastAsia="Times New Roman" w:hAnsi="Arial" w:cs="Arial"/>
          <w:lang w:eastAsia="ru-RU"/>
        </w:rPr>
      </w:pPr>
      <w:proofErr w:type="gramStart"/>
      <w:r w:rsidRPr="00D847F3">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D847F3">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847F3">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D847F3" w:rsidRDefault="00023F2B"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 </w:t>
      </w:r>
      <w:r w:rsidR="00B003E7" w:rsidRPr="00D847F3">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D847F3">
        <w:rPr>
          <w:rFonts w:ascii="Arial" w:eastAsia="Times New Roman" w:hAnsi="Arial" w:cs="Arial"/>
          <w:lang w:eastAsia="ru-RU"/>
        </w:rPr>
        <w:t>поданных</w:t>
      </w:r>
      <w:proofErr w:type="gramEnd"/>
      <w:r w:rsidR="00B003E7" w:rsidRPr="00D847F3">
        <w:rPr>
          <w:rFonts w:ascii="Arial" w:eastAsia="Times New Roman" w:hAnsi="Arial" w:cs="Arial"/>
          <w:lang w:eastAsia="ru-RU"/>
        </w:rPr>
        <w:t xml:space="preserve"> участником закупки коммерческая часть оферты</w:t>
      </w:r>
      <w:r w:rsidRPr="00D847F3">
        <w:rPr>
          <w:rFonts w:ascii="Arial" w:eastAsia="Times New Roman" w:hAnsi="Arial" w:cs="Arial"/>
          <w:lang w:eastAsia="ru-RU"/>
        </w:rPr>
        <w:t>.</w:t>
      </w:r>
    </w:p>
    <w:p w14:paraId="133E37E6"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B07136B"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В </w:t>
      </w:r>
      <w:proofErr w:type="gramStart"/>
      <w:r w:rsidRPr="00D847F3">
        <w:rPr>
          <w:rFonts w:ascii="Arial" w:eastAsia="Times New Roman" w:hAnsi="Arial" w:cs="Arial"/>
          <w:lang w:eastAsia="ru-RU"/>
        </w:rPr>
        <w:t>случае</w:t>
      </w:r>
      <w:proofErr w:type="gramEnd"/>
      <w:r w:rsidRPr="00D847F3">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D02D3" w:rsidRPr="00D847F3">
        <w:rPr>
          <w:rFonts w:ascii="Arial" w:eastAsia="Times New Roman" w:hAnsi="Arial" w:cs="Arial"/>
          <w:b/>
          <w:lang w:eastAsia="ru-RU"/>
        </w:rPr>
        <w:t>01</w:t>
      </w:r>
      <w:r w:rsidR="00F139FC" w:rsidRPr="00D847F3">
        <w:rPr>
          <w:rFonts w:ascii="Arial" w:eastAsia="Times New Roman" w:hAnsi="Arial" w:cs="Arial"/>
          <w:b/>
          <w:lang w:eastAsia="ru-RU"/>
        </w:rPr>
        <w:t xml:space="preserve"> </w:t>
      </w:r>
      <w:r w:rsidR="00021AA8" w:rsidRPr="00D847F3">
        <w:rPr>
          <w:rFonts w:ascii="Arial" w:eastAsia="Times New Roman" w:hAnsi="Arial" w:cs="Arial"/>
          <w:b/>
          <w:lang w:eastAsia="ru-RU"/>
        </w:rPr>
        <w:t>марта</w:t>
      </w:r>
      <w:r w:rsidR="00F139FC" w:rsidRPr="00D847F3">
        <w:rPr>
          <w:rFonts w:ascii="Arial" w:eastAsia="Times New Roman" w:hAnsi="Arial" w:cs="Arial"/>
          <w:b/>
          <w:lang w:eastAsia="ru-RU"/>
        </w:rPr>
        <w:t xml:space="preserve"> </w:t>
      </w:r>
      <w:r w:rsidR="00DA3DF3" w:rsidRPr="00D847F3">
        <w:rPr>
          <w:rFonts w:ascii="Arial" w:eastAsia="Times New Roman" w:hAnsi="Arial" w:cs="Arial"/>
          <w:b/>
          <w:lang w:eastAsia="ru-RU"/>
        </w:rPr>
        <w:t>2016</w:t>
      </w:r>
      <w:r w:rsidR="00023F2B" w:rsidRPr="00D847F3">
        <w:rPr>
          <w:rFonts w:ascii="Arial" w:eastAsia="Times New Roman" w:hAnsi="Arial" w:cs="Arial"/>
          <w:b/>
          <w:lang w:eastAsia="ru-RU"/>
        </w:rPr>
        <w:t xml:space="preserve"> г.</w:t>
      </w:r>
      <w:r w:rsidRPr="00D847F3">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D847F3"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847F3" w:rsidRDefault="00047B4C" w:rsidP="00B003E7">
      <w:pPr>
        <w:spacing w:after="0" w:line="240" w:lineRule="auto"/>
        <w:ind w:firstLine="720"/>
        <w:jc w:val="both"/>
        <w:rPr>
          <w:rFonts w:ascii="Arial" w:eastAsia="Times New Roman" w:hAnsi="Arial" w:cs="Arial"/>
          <w:b/>
          <w:lang w:eastAsia="ru-RU"/>
        </w:rPr>
      </w:pPr>
      <w:r w:rsidRPr="00D847F3">
        <w:rPr>
          <w:rFonts w:ascii="Arial" w:eastAsia="Times New Roman" w:hAnsi="Arial" w:cs="Arial"/>
          <w:b/>
          <w:lang w:eastAsia="ru-RU"/>
        </w:rPr>
        <w:t>Т</w:t>
      </w:r>
      <w:r w:rsidR="00B003E7" w:rsidRPr="00D847F3">
        <w:rPr>
          <w:rFonts w:ascii="Arial" w:eastAsia="Times New Roman" w:hAnsi="Arial" w:cs="Arial"/>
          <w:b/>
          <w:lang w:eastAsia="ru-RU"/>
        </w:rPr>
        <w:t>ехническая часть:</w:t>
      </w:r>
    </w:p>
    <w:p w14:paraId="0993FF70" w14:textId="77777777" w:rsidR="00B003E7" w:rsidRPr="00D847F3"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 xml:space="preserve"> </w:t>
      </w:r>
      <w:r w:rsidR="00B003E7" w:rsidRPr="00D847F3">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847F3"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Подписанный проект договора  без указания информации о стоимости</w:t>
      </w:r>
      <w:r w:rsidR="0037679D" w:rsidRPr="00D847F3">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847F3">
        <w:rPr>
          <w:rFonts w:ascii="Arial" w:eastAsia="Times New Roman" w:hAnsi="Arial" w:cs="Arial"/>
          <w:lang w:eastAsia="ru-RU"/>
        </w:rPr>
        <w:t>Славнефть-Красноярскнефтегаз</w:t>
      </w:r>
      <w:proofErr w:type="spellEnd"/>
      <w:r w:rsidR="0037679D" w:rsidRPr="00D847F3">
        <w:rPr>
          <w:rFonts w:ascii="Arial" w:eastAsia="Times New Roman" w:hAnsi="Arial" w:cs="Arial"/>
          <w:lang w:eastAsia="ru-RU"/>
        </w:rPr>
        <w:t>»);</w:t>
      </w:r>
    </w:p>
    <w:p w14:paraId="5F035BCA" w14:textId="77777777" w:rsidR="00B003E7" w:rsidRPr="00D847F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847F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847F3"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Подтверждающие документы в соответствии с требованиями формы 2</w:t>
      </w:r>
      <w:r w:rsidR="00F139FC" w:rsidRPr="00D847F3">
        <w:rPr>
          <w:rFonts w:ascii="Arial" w:eastAsia="Times New Roman" w:hAnsi="Arial" w:cs="Arial"/>
          <w:lang w:eastAsia="ru-RU"/>
        </w:rPr>
        <w:t xml:space="preserve"> «Требования к предмету</w:t>
      </w:r>
      <w:r w:rsidR="00CD43C0" w:rsidRPr="00D847F3">
        <w:rPr>
          <w:rFonts w:ascii="Arial" w:eastAsia="Times New Roman" w:hAnsi="Arial" w:cs="Arial"/>
          <w:lang w:eastAsia="ru-RU"/>
        </w:rPr>
        <w:t xml:space="preserve"> оферты</w:t>
      </w:r>
      <w:r w:rsidRPr="00D847F3">
        <w:rPr>
          <w:rFonts w:ascii="Arial" w:eastAsia="Times New Roman" w:hAnsi="Arial" w:cs="Arial"/>
          <w:lang w:eastAsia="ru-RU"/>
        </w:rPr>
        <w:t>».</w:t>
      </w:r>
    </w:p>
    <w:p w14:paraId="5DFD91CB" w14:textId="77777777" w:rsidR="00CD43C0" w:rsidRPr="00D847F3"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847F3">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847F3"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hAnsi="Arial" w:cs="Arial"/>
          <w:kern w:val="28"/>
        </w:rPr>
        <w:t>Копии писем, сертификатов</w:t>
      </w:r>
      <w:r w:rsidR="00FC1EA8" w:rsidRPr="00D847F3">
        <w:rPr>
          <w:rFonts w:ascii="Arial" w:hAnsi="Arial" w:cs="Arial"/>
          <w:kern w:val="28"/>
        </w:rPr>
        <w:t xml:space="preserve"> дилера, дистрибьютора,</w:t>
      </w:r>
      <w:r w:rsidRPr="00D847F3">
        <w:rPr>
          <w:rFonts w:ascii="Arial" w:hAnsi="Arial" w:cs="Arial"/>
          <w:kern w:val="28"/>
        </w:rPr>
        <w:t xml:space="preserve"> партнера</w:t>
      </w:r>
      <w:r w:rsidR="00FC1EA8" w:rsidRPr="00D847F3">
        <w:rPr>
          <w:rFonts w:ascii="Arial" w:hAnsi="Arial" w:cs="Arial"/>
          <w:kern w:val="28"/>
        </w:rPr>
        <w:t>, официального представителя</w:t>
      </w:r>
      <w:r w:rsidRPr="00D847F3">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847F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847F3">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D847F3"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D847F3" w:rsidRDefault="008651F4" w:rsidP="00B003E7">
      <w:pPr>
        <w:spacing w:after="0" w:line="240" w:lineRule="auto"/>
        <w:ind w:firstLine="720"/>
        <w:jc w:val="both"/>
        <w:rPr>
          <w:rFonts w:ascii="Arial" w:eastAsia="Times New Roman" w:hAnsi="Arial" w:cs="Arial"/>
          <w:b/>
          <w:lang w:eastAsia="ru-RU"/>
        </w:rPr>
      </w:pPr>
      <w:r w:rsidRPr="00D847F3">
        <w:rPr>
          <w:rFonts w:ascii="Arial" w:eastAsia="Times New Roman" w:hAnsi="Arial" w:cs="Arial"/>
          <w:b/>
          <w:lang w:eastAsia="ru-RU"/>
        </w:rPr>
        <w:t>К</w:t>
      </w:r>
      <w:r w:rsidR="00B003E7" w:rsidRPr="00D847F3">
        <w:rPr>
          <w:rFonts w:ascii="Arial" w:eastAsia="Times New Roman" w:hAnsi="Arial" w:cs="Arial"/>
          <w:b/>
          <w:lang w:eastAsia="ru-RU"/>
        </w:rPr>
        <w:t>оммерческая часть:</w:t>
      </w:r>
    </w:p>
    <w:p w14:paraId="6A3B875E" w14:textId="77777777" w:rsidR="00B003E7" w:rsidRPr="00D847F3" w:rsidRDefault="00B003E7" w:rsidP="008651F4">
      <w:pPr>
        <w:pStyle w:val="a3"/>
        <w:numPr>
          <w:ilvl w:val="0"/>
          <w:numId w:val="2"/>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D847F3" w:rsidRDefault="00B003E7" w:rsidP="00EE6F52">
      <w:pPr>
        <w:pStyle w:val="a3"/>
        <w:numPr>
          <w:ilvl w:val="0"/>
          <w:numId w:val="3"/>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D847F3">
        <w:rPr>
          <w:rFonts w:ascii="Arial" w:eastAsia="Times New Roman" w:hAnsi="Arial" w:cs="Arial"/>
          <w:lang w:eastAsia="ru-RU"/>
        </w:rPr>
        <w:t xml:space="preserve">); </w:t>
      </w:r>
      <w:r w:rsidR="00620B06" w:rsidRPr="00D847F3">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D847F3" w:rsidRDefault="00B003E7" w:rsidP="00EE6F52">
      <w:pPr>
        <w:pStyle w:val="a3"/>
        <w:numPr>
          <w:ilvl w:val="0"/>
          <w:numId w:val="3"/>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Оферта предоставляется на русском языке.</w:t>
      </w:r>
    </w:p>
    <w:p w14:paraId="687B59E3" w14:textId="139D3B1C" w:rsidR="00B003E7" w:rsidRPr="00D847F3" w:rsidRDefault="00B003E7" w:rsidP="00B003E7">
      <w:pPr>
        <w:spacing w:after="0" w:line="240" w:lineRule="auto"/>
        <w:ind w:firstLine="720"/>
        <w:jc w:val="both"/>
        <w:rPr>
          <w:rFonts w:ascii="Arial" w:eastAsia="Times New Roman" w:hAnsi="Arial" w:cs="Arial"/>
          <w:strike/>
          <w:lang w:eastAsia="ru-RU"/>
        </w:rPr>
      </w:pPr>
      <w:r w:rsidRPr="00D847F3">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D847F3">
        <w:rPr>
          <w:rFonts w:ascii="Arial" w:eastAsia="Times New Roman" w:hAnsi="Arial" w:cs="Arial"/>
          <w:lang w:eastAsia="ru-RU"/>
        </w:rPr>
        <w:t>случае</w:t>
      </w:r>
      <w:proofErr w:type="gramEnd"/>
      <w:r w:rsidRPr="00D847F3">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AC37114"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D847F3">
        <w:rPr>
          <w:rFonts w:ascii="Arial" w:eastAsia="Times New Roman" w:hAnsi="Arial" w:cs="Arial"/>
          <w:b/>
          <w:lang w:eastAsia="ru-RU"/>
        </w:rPr>
        <w:t>«Предложение на П</w:t>
      </w:r>
      <w:r w:rsidR="00DB5A75" w:rsidRPr="00D847F3">
        <w:rPr>
          <w:rFonts w:ascii="Arial" w:eastAsia="Times New Roman" w:hAnsi="Arial" w:cs="Arial"/>
          <w:b/>
          <w:lang w:eastAsia="ru-RU"/>
        </w:rPr>
        <w:t>ДО № КНГ</w:t>
      </w:r>
      <w:r w:rsidR="00D847F3">
        <w:rPr>
          <w:rFonts w:ascii="Arial" w:eastAsia="Times New Roman" w:hAnsi="Arial" w:cs="Arial"/>
          <w:b/>
          <w:lang w:eastAsia="ru-RU"/>
        </w:rPr>
        <w:t>/</w:t>
      </w:r>
      <w:r w:rsidR="00D751FF" w:rsidRPr="00D847F3">
        <w:rPr>
          <w:rFonts w:ascii="Arial" w:eastAsia="Times New Roman" w:hAnsi="Arial" w:cs="Arial"/>
          <w:b/>
          <w:lang w:eastAsia="ru-RU"/>
        </w:rPr>
        <w:t>1</w:t>
      </w:r>
      <w:r w:rsidR="00FC6DBF" w:rsidRPr="00D847F3">
        <w:rPr>
          <w:rFonts w:ascii="Arial" w:eastAsia="Times New Roman" w:hAnsi="Arial" w:cs="Arial"/>
          <w:b/>
          <w:lang w:eastAsia="ru-RU"/>
        </w:rPr>
        <w:t>11</w:t>
      </w:r>
      <w:r w:rsidR="008B336E" w:rsidRPr="00D847F3">
        <w:rPr>
          <w:rFonts w:ascii="Arial" w:eastAsia="Times New Roman" w:hAnsi="Arial" w:cs="Arial"/>
          <w:b/>
          <w:lang w:eastAsia="ru-RU"/>
        </w:rPr>
        <w:t>-МТР-2016</w:t>
      </w:r>
      <w:r w:rsidRPr="00D847F3">
        <w:rPr>
          <w:rFonts w:ascii="Arial" w:eastAsia="Times New Roman" w:hAnsi="Arial" w:cs="Arial"/>
          <w:b/>
          <w:lang w:eastAsia="ru-RU"/>
        </w:rPr>
        <w:t xml:space="preserve"> от </w:t>
      </w:r>
      <w:r w:rsidR="00D847F3" w:rsidRPr="00D847F3">
        <w:rPr>
          <w:rFonts w:ascii="Arial" w:eastAsia="Times New Roman" w:hAnsi="Arial" w:cs="Arial"/>
          <w:b/>
          <w:lang w:eastAsia="ru-RU"/>
        </w:rPr>
        <w:t>30.12.2015</w:t>
      </w:r>
      <w:r w:rsidRPr="00D847F3">
        <w:rPr>
          <w:rFonts w:ascii="Arial" w:eastAsia="Times New Roman" w:hAnsi="Arial" w:cs="Arial"/>
          <w:b/>
          <w:lang w:eastAsia="ru-RU"/>
        </w:rPr>
        <w:t>».</w:t>
      </w:r>
    </w:p>
    <w:p w14:paraId="013BB511"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Учитывая, что тендер проводится в </w:t>
      </w:r>
      <w:r w:rsidR="00EE6F52" w:rsidRPr="00D847F3">
        <w:rPr>
          <w:rFonts w:ascii="Arial" w:eastAsia="Times New Roman" w:hAnsi="Arial" w:cs="Arial"/>
          <w:lang w:eastAsia="ru-RU"/>
        </w:rPr>
        <w:t>два</w:t>
      </w:r>
      <w:r w:rsidRPr="00D847F3">
        <w:rPr>
          <w:rFonts w:ascii="Arial" w:eastAsia="Times New Roman" w:hAnsi="Arial" w:cs="Arial"/>
          <w:lang w:eastAsia="ru-RU"/>
        </w:rPr>
        <w:t xml:space="preserve"> этап</w:t>
      </w:r>
      <w:r w:rsidR="00EE6F52" w:rsidRPr="00D847F3">
        <w:rPr>
          <w:rFonts w:ascii="Arial" w:eastAsia="Times New Roman" w:hAnsi="Arial" w:cs="Arial"/>
          <w:lang w:eastAsia="ru-RU"/>
        </w:rPr>
        <w:t>а</w:t>
      </w:r>
      <w:r w:rsidRPr="00D847F3">
        <w:rPr>
          <w:rFonts w:ascii="Arial" w:eastAsia="Times New Roman" w:hAnsi="Arial" w:cs="Arial"/>
          <w:lang w:eastAsia="ru-RU"/>
        </w:rPr>
        <w:t xml:space="preserve">, участник закупки передает </w:t>
      </w:r>
      <w:r w:rsidR="00EE6F52" w:rsidRPr="00D847F3">
        <w:rPr>
          <w:rFonts w:ascii="Arial" w:eastAsia="Times New Roman" w:hAnsi="Arial" w:cs="Arial"/>
          <w:lang w:eastAsia="ru-RU"/>
        </w:rPr>
        <w:t>четыре</w:t>
      </w:r>
      <w:r w:rsidRPr="00D847F3">
        <w:rPr>
          <w:rFonts w:ascii="Arial" w:eastAsia="Times New Roman" w:hAnsi="Arial" w:cs="Arial"/>
          <w:lang w:eastAsia="ru-RU"/>
        </w:rPr>
        <w:t xml:space="preserve"> конверта документов:</w:t>
      </w:r>
    </w:p>
    <w:p w14:paraId="6A9E0DC3" w14:textId="77777777" w:rsidR="00B003E7" w:rsidRPr="00D847F3" w:rsidRDefault="00B003E7" w:rsidP="00EE6F52">
      <w:pPr>
        <w:pStyle w:val="a3"/>
        <w:numPr>
          <w:ilvl w:val="0"/>
          <w:numId w:val="4"/>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 xml:space="preserve">первый конверт с </w:t>
      </w:r>
      <w:r w:rsidR="00F139FC" w:rsidRPr="00D847F3">
        <w:rPr>
          <w:rFonts w:ascii="Arial" w:eastAsia="Times New Roman" w:hAnsi="Arial" w:cs="Arial"/>
          <w:lang w:eastAsia="ru-RU"/>
        </w:rPr>
        <w:t>надписью:</w:t>
      </w:r>
      <w:r w:rsidRPr="00D847F3">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D847F3" w:rsidRDefault="00B003E7" w:rsidP="00EE6F52">
      <w:pPr>
        <w:pStyle w:val="a3"/>
        <w:numPr>
          <w:ilvl w:val="0"/>
          <w:numId w:val="4"/>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 xml:space="preserve">второй конверт с </w:t>
      </w:r>
      <w:r w:rsidR="00F139FC" w:rsidRPr="00D847F3">
        <w:rPr>
          <w:rFonts w:ascii="Arial" w:eastAsia="Times New Roman" w:hAnsi="Arial" w:cs="Arial"/>
          <w:lang w:eastAsia="ru-RU"/>
        </w:rPr>
        <w:t>надписью:</w:t>
      </w:r>
      <w:r w:rsidRPr="00D847F3">
        <w:rPr>
          <w:rFonts w:ascii="Arial" w:eastAsia="Times New Roman" w:hAnsi="Arial" w:cs="Arial"/>
          <w:lang w:eastAsia="ru-RU"/>
        </w:rPr>
        <w:t xml:space="preserve"> «Техническая часть» (с пометкой «Копия»), </w:t>
      </w:r>
      <w:proofErr w:type="gramStart"/>
      <w:r w:rsidRPr="00D847F3">
        <w:rPr>
          <w:rFonts w:ascii="Arial" w:eastAsia="Times New Roman" w:hAnsi="Arial" w:cs="Arial"/>
          <w:lang w:eastAsia="ru-RU"/>
        </w:rPr>
        <w:t>содержащий</w:t>
      </w:r>
      <w:proofErr w:type="gramEnd"/>
      <w:r w:rsidRPr="00D847F3">
        <w:rPr>
          <w:rFonts w:ascii="Arial" w:eastAsia="Times New Roman" w:hAnsi="Arial" w:cs="Arial"/>
          <w:lang w:eastAsia="ru-RU"/>
        </w:rPr>
        <w:t xml:space="preserve"> копии документов, находящихся в первом конверте;</w:t>
      </w:r>
    </w:p>
    <w:p w14:paraId="5419C953" w14:textId="77777777" w:rsidR="00B003E7" w:rsidRPr="00D847F3" w:rsidRDefault="00B003E7" w:rsidP="00EE6F52">
      <w:pPr>
        <w:pStyle w:val="a3"/>
        <w:numPr>
          <w:ilvl w:val="0"/>
          <w:numId w:val="4"/>
        </w:numPr>
        <w:spacing w:after="0" w:line="240" w:lineRule="auto"/>
        <w:jc w:val="both"/>
        <w:rPr>
          <w:rFonts w:ascii="Arial" w:eastAsia="Times New Roman" w:hAnsi="Arial" w:cs="Arial"/>
          <w:lang w:eastAsia="ru-RU"/>
        </w:rPr>
      </w:pPr>
      <w:r w:rsidRPr="00D847F3">
        <w:rPr>
          <w:rFonts w:ascii="Arial" w:eastAsia="Times New Roman" w:hAnsi="Arial" w:cs="Arial"/>
          <w:lang w:eastAsia="ru-RU"/>
        </w:rPr>
        <w:t xml:space="preserve">третий конверт с </w:t>
      </w:r>
      <w:r w:rsidR="00F139FC" w:rsidRPr="00D847F3">
        <w:rPr>
          <w:rFonts w:ascii="Arial" w:eastAsia="Times New Roman" w:hAnsi="Arial" w:cs="Arial"/>
          <w:lang w:eastAsia="ru-RU"/>
        </w:rPr>
        <w:t>надписью:</w:t>
      </w:r>
      <w:r w:rsidRPr="00D847F3">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D847F3"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D847F3">
        <w:rPr>
          <w:rFonts w:ascii="Arial" w:eastAsia="Times New Roman" w:hAnsi="Arial" w:cs="Arial"/>
          <w:lang w:eastAsia="ru-RU"/>
        </w:rPr>
        <w:t xml:space="preserve">четвертый конверт с </w:t>
      </w:r>
      <w:r w:rsidR="00F139FC" w:rsidRPr="00D847F3">
        <w:rPr>
          <w:rFonts w:ascii="Arial" w:eastAsia="Times New Roman" w:hAnsi="Arial" w:cs="Arial"/>
          <w:lang w:eastAsia="ru-RU"/>
        </w:rPr>
        <w:t>надписью:</w:t>
      </w:r>
      <w:r w:rsidRPr="00D847F3">
        <w:rPr>
          <w:rFonts w:ascii="Arial" w:eastAsia="Times New Roman" w:hAnsi="Arial" w:cs="Arial"/>
          <w:lang w:eastAsia="ru-RU"/>
        </w:rPr>
        <w:t xml:space="preserve"> «Коммерческая часть» (с пометкой «Копия»), </w:t>
      </w:r>
      <w:proofErr w:type="gramStart"/>
      <w:r w:rsidRPr="00D847F3">
        <w:rPr>
          <w:rFonts w:ascii="Arial" w:eastAsia="Times New Roman" w:hAnsi="Arial" w:cs="Arial"/>
          <w:lang w:eastAsia="ru-RU"/>
        </w:rPr>
        <w:t>содержащий</w:t>
      </w:r>
      <w:proofErr w:type="gramEnd"/>
      <w:r w:rsidRPr="00D847F3">
        <w:rPr>
          <w:rFonts w:ascii="Arial" w:eastAsia="Times New Roman" w:hAnsi="Arial" w:cs="Arial"/>
          <w:lang w:eastAsia="ru-RU"/>
        </w:rPr>
        <w:t xml:space="preserve"> копии документов, находящихся в третьем конверте.</w:t>
      </w:r>
    </w:p>
    <w:p w14:paraId="14DBD03A" w14:textId="77777777" w:rsidR="00716597" w:rsidRPr="00D847F3"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D847F3" w:rsidRDefault="00AB31B2" w:rsidP="00AB31B2">
      <w:pPr>
        <w:spacing w:after="0" w:line="240" w:lineRule="auto"/>
        <w:jc w:val="both"/>
        <w:rPr>
          <w:rFonts w:ascii="Arial" w:eastAsia="Times New Roman" w:hAnsi="Arial" w:cs="Arial"/>
          <w:b/>
          <w:lang w:eastAsia="ru-RU"/>
        </w:rPr>
      </w:pPr>
      <w:r w:rsidRPr="00D847F3">
        <w:rPr>
          <w:rFonts w:ascii="Arial" w:eastAsia="Times New Roman" w:hAnsi="Arial" w:cs="Arial"/>
          <w:lang w:eastAsia="ru-RU"/>
        </w:rPr>
        <w:t xml:space="preserve">       </w:t>
      </w:r>
      <w:r w:rsidRPr="00D847F3">
        <w:rPr>
          <w:rFonts w:ascii="Arial" w:eastAsia="Times New Roman" w:hAnsi="Arial" w:cs="Arial"/>
          <w:b/>
          <w:lang w:eastAsia="ru-RU"/>
        </w:rPr>
        <w:t xml:space="preserve">    </w:t>
      </w:r>
      <w:r w:rsidR="00B003E7" w:rsidRPr="00D847F3">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D847F3" w:rsidRDefault="00B003E7" w:rsidP="00B003E7">
      <w:pPr>
        <w:spacing w:after="0" w:line="240" w:lineRule="auto"/>
        <w:ind w:firstLine="720"/>
        <w:jc w:val="both"/>
        <w:rPr>
          <w:rFonts w:ascii="Arial" w:eastAsia="Times New Roman" w:hAnsi="Arial" w:cs="Arial"/>
          <w:lang w:eastAsia="ru-RU"/>
        </w:rPr>
      </w:pPr>
      <w:proofErr w:type="gramStart"/>
      <w:r w:rsidRPr="00D847F3">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D847F3" w:rsidRDefault="00AB31B2"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 </w:t>
      </w:r>
      <w:proofErr w:type="gramStart"/>
      <w:r w:rsidRPr="00D847F3">
        <w:rPr>
          <w:rFonts w:ascii="Arial" w:eastAsia="Times New Roman" w:hAnsi="Arial" w:cs="Arial"/>
          <w:lang w:eastAsia="ru-RU"/>
        </w:rPr>
        <w:t>Скан-копии</w:t>
      </w:r>
      <w:proofErr w:type="gramEnd"/>
      <w:r w:rsidRPr="00D847F3">
        <w:rPr>
          <w:rFonts w:ascii="Arial" w:eastAsia="Times New Roman" w:hAnsi="Arial" w:cs="Arial"/>
          <w:lang w:eastAsia="ru-RU"/>
        </w:rPr>
        <w:t xml:space="preserve"> </w:t>
      </w:r>
      <w:r w:rsidR="00B003E7" w:rsidRPr="00D847F3">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D847F3" w:rsidRDefault="00B003E7" w:rsidP="00B003E7">
      <w:pPr>
        <w:spacing w:after="0" w:line="240" w:lineRule="auto"/>
        <w:ind w:firstLine="720"/>
        <w:jc w:val="both"/>
        <w:rPr>
          <w:rFonts w:ascii="Arial" w:eastAsia="Times New Roman" w:hAnsi="Arial" w:cs="Arial"/>
          <w:i/>
          <w:lang w:eastAsia="ru-RU"/>
        </w:rPr>
      </w:pPr>
      <w:r w:rsidRPr="00D847F3">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D847F3">
        <w:rPr>
          <w:rFonts w:ascii="Arial" w:eastAsia="Times New Roman" w:hAnsi="Arial" w:cs="Arial"/>
          <w:lang w:eastAsia="ru-RU"/>
        </w:rPr>
        <w:t xml:space="preserve">и (в формате MS </w:t>
      </w:r>
      <w:proofErr w:type="spellStart"/>
      <w:r w:rsidR="00AB31B2" w:rsidRPr="00D847F3">
        <w:rPr>
          <w:rFonts w:ascii="Arial" w:eastAsia="Times New Roman" w:hAnsi="Arial" w:cs="Arial"/>
          <w:lang w:eastAsia="ru-RU"/>
        </w:rPr>
        <w:t>Excel</w:t>
      </w:r>
      <w:proofErr w:type="spellEnd"/>
      <w:r w:rsidR="00AB31B2" w:rsidRPr="00D847F3">
        <w:rPr>
          <w:rFonts w:ascii="Arial" w:eastAsia="Times New Roman" w:hAnsi="Arial" w:cs="Arial"/>
          <w:lang w:eastAsia="ru-RU"/>
        </w:rPr>
        <w:t xml:space="preserve">, MS </w:t>
      </w:r>
      <w:proofErr w:type="spellStart"/>
      <w:r w:rsidR="00AB31B2" w:rsidRPr="00D847F3">
        <w:rPr>
          <w:rFonts w:ascii="Arial" w:eastAsia="Times New Roman" w:hAnsi="Arial" w:cs="Arial"/>
          <w:lang w:eastAsia="ru-RU"/>
        </w:rPr>
        <w:t>Word</w:t>
      </w:r>
      <w:proofErr w:type="spellEnd"/>
      <w:r w:rsidR="00AB31B2" w:rsidRPr="00D847F3">
        <w:rPr>
          <w:rFonts w:ascii="Arial" w:eastAsia="Times New Roman" w:hAnsi="Arial" w:cs="Arial"/>
          <w:lang w:eastAsia="ru-RU"/>
        </w:rPr>
        <w:t xml:space="preserve">), </w:t>
      </w:r>
      <w:r w:rsidR="004E6300" w:rsidRPr="00D847F3">
        <w:rPr>
          <w:rFonts w:ascii="Arial" w:eastAsia="Times New Roman" w:hAnsi="Arial" w:cs="Arial"/>
          <w:i/>
          <w:lang w:eastAsia="ru-RU"/>
        </w:rPr>
        <w:t xml:space="preserve">заполненной формы </w:t>
      </w:r>
      <w:r w:rsidR="00AB31B2" w:rsidRPr="00D847F3">
        <w:rPr>
          <w:rFonts w:ascii="Arial" w:eastAsia="Times New Roman" w:hAnsi="Arial" w:cs="Arial"/>
          <w:i/>
          <w:lang w:eastAsia="ru-RU"/>
        </w:rPr>
        <w:t xml:space="preserve">6т - </w:t>
      </w:r>
      <w:r w:rsidR="004E6300" w:rsidRPr="00D847F3">
        <w:rPr>
          <w:rFonts w:ascii="Arial" w:eastAsia="Times New Roman" w:hAnsi="Arial" w:cs="Arial"/>
          <w:i/>
          <w:lang w:eastAsia="ru-RU"/>
        </w:rPr>
        <w:t xml:space="preserve">Техническое </w:t>
      </w:r>
      <w:r w:rsidR="00AB31B2" w:rsidRPr="00D847F3">
        <w:rPr>
          <w:rFonts w:ascii="Arial" w:eastAsia="Times New Roman" w:hAnsi="Arial" w:cs="Arial"/>
          <w:i/>
          <w:lang w:eastAsia="ru-RU"/>
        </w:rPr>
        <w:t xml:space="preserve">предложение и </w:t>
      </w:r>
      <w:r w:rsidR="004E6300" w:rsidRPr="00D847F3">
        <w:rPr>
          <w:rFonts w:ascii="Arial" w:eastAsia="Times New Roman" w:hAnsi="Arial" w:cs="Arial"/>
          <w:i/>
          <w:lang w:eastAsia="ru-RU"/>
        </w:rPr>
        <w:t xml:space="preserve">формы </w:t>
      </w:r>
      <w:r w:rsidR="00AB31B2" w:rsidRPr="00D847F3">
        <w:rPr>
          <w:rFonts w:ascii="Arial" w:eastAsia="Times New Roman" w:hAnsi="Arial" w:cs="Arial"/>
          <w:i/>
          <w:lang w:eastAsia="ru-RU"/>
        </w:rPr>
        <w:t>6к-</w:t>
      </w:r>
      <w:r w:rsidR="004E6300" w:rsidRPr="00D847F3">
        <w:rPr>
          <w:rFonts w:ascii="Arial" w:eastAsia="Times New Roman" w:hAnsi="Arial" w:cs="Arial"/>
          <w:i/>
          <w:lang w:eastAsia="ru-RU"/>
        </w:rPr>
        <w:t xml:space="preserve">Коммерческое </w:t>
      </w:r>
      <w:r w:rsidR="00AB31B2" w:rsidRPr="00D847F3">
        <w:rPr>
          <w:rFonts w:ascii="Arial" w:eastAsia="Times New Roman" w:hAnsi="Arial" w:cs="Arial"/>
          <w:i/>
          <w:lang w:eastAsia="ru-RU"/>
        </w:rPr>
        <w:t xml:space="preserve">предложение.  </w:t>
      </w:r>
    </w:p>
    <w:p w14:paraId="793953FA" w14:textId="77777777" w:rsidR="00FA7706" w:rsidRPr="00D847F3" w:rsidRDefault="00FA7706" w:rsidP="00FA7706">
      <w:pPr>
        <w:widowControl w:val="0"/>
        <w:overflowPunct w:val="0"/>
        <w:autoSpaceDE w:val="0"/>
        <w:autoSpaceDN w:val="0"/>
        <w:adjustRightInd w:val="0"/>
        <w:ind w:firstLine="708"/>
        <w:jc w:val="both"/>
        <w:rPr>
          <w:rFonts w:ascii="Arial" w:hAnsi="Arial" w:cs="Arial"/>
          <w:kern w:val="28"/>
        </w:rPr>
      </w:pPr>
      <w:r w:rsidRPr="00D847F3">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D847F3">
        <w:rPr>
          <w:rFonts w:ascii="Arial" w:eastAsia="Times New Roman" w:hAnsi="Arial" w:cs="Arial"/>
          <w:lang w:eastAsia="ru-RU"/>
        </w:rPr>
        <w:t>экспресс-почтой</w:t>
      </w:r>
      <w:proofErr w:type="gramEnd"/>
      <w:r w:rsidRPr="00D847F3">
        <w:rPr>
          <w:rFonts w:ascii="Arial" w:eastAsia="Times New Roman" w:hAnsi="Arial" w:cs="Arial"/>
          <w:lang w:eastAsia="ru-RU"/>
        </w:rPr>
        <w:t xml:space="preserve"> или заказным письмом с уведомлением о вручении по адресу: </w:t>
      </w:r>
      <w:r w:rsidR="00AB31B2" w:rsidRPr="00D847F3">
        <w:rPr>
          <w:rFonts w:ascii="Arial" w:eastAsia="Times New Roman" w:hAnsi="Arial" w:cs="Arial"/>
          <w:b/>
          <w:lang w:eastAsia="ru-RU"/>
        </w:rPr>
        <w:t>660012, Красноярск, ул. Гладкова 2 «А», в Тендерный комитет</w:t>
      </w:r>
      <w:r w:rsidRPr="00D847F3">
        <w:rPr>
          <w:rFonts w:ascii="Arial" w:eastAsia="Times New Roman" w:hAnsi="Arial" w:cs="Arial"/>
          <w:b/>
          <w:lang w:eastAsia="ru-RU"/>
        </w:rPr>
        <w:t>.</w:t>
      </w:r>
    </w:p>
    <w:p w14:paraId="6886D037" w14:textId="77777777" w:rsidR="00AB31B2" w:rsidRPr="00D847F3" w:rsidRDefault="00AB31B2" w:rsidP="00B003E7">
      <w:pPr>
        <w:spacing w:after="0" w:line="240" w:lineRule="auto"/>
        <w:ind w:firstLine="720"/>
        <w:jc w:val="both"/>
        <w:rPr>
          <w:rFonts w:ascii="Arial" w:eastAsia="Times New Roman" w:hAnsi="Arial" w:cs="Arial"/>
          <w:lang w:eastAsia="ru-RU"/>
        </w:rPr>
      </w:pPr>
    </w:p>
    <w:p w14:paraId="16EEC5DE" w14:textId="5469130A" w:rsidR="00B003E7" w:rsidRPr="00D847F3" w:rsidRDefault="00D847F3" w:rsidP="00B003E7">
      <w:pPr>
        <w:spacing w:after="0" w:line="240" w:lineRule="auto"/>
        <w:ind w:firstLine="720"/>
        <w:jc w:val="both"/>
        <w:rPr>
          <w:rFonts w:ascii="Arial" w:eastAsia="Times New Roman" w:hAnsi="Arial" w:cs="Arial"/>
          <w:b/>
          <w:lang w:eastAsia="ru-RU"/>
        </w:rPr>
      </w:pPr>
      <w:r w:rsidRPr="00D847F3">
        <w:rPr>
          <w:rFonts w:ascii="Arial" w:eastAsia="Times New Roman" w:hAnsi="Arial" w:cs="Arial"/>
          <w:b/>
          <w:lang w:eastAsia="ru-RU"/>
        </w:rPr>
        <w:t>Начало приема оферт – «11</w:t>
      </w:r>
      <w:r w:rsidR="00B003E7" w:rsidRPr="00D847F3">
        <w:rPr>
          <w:rFonts w:ascii="Arial" w:eastAsia="Times New Roman" w:hAnsi="Arial" w:cs="Arial"/>
          <w:b/>
          <w:lang w:eastAsia="ru-RU"/>
        </w:rPr>
        <w:t xml:space="preserve">» </w:t>
      </w:r>
      <w:r w:rsidRPr="00D847F3">
        <w:rPr>
          <w:rFonts w:ascii="Arial" w:eastAsia="Times New Roman" w:hAnsi="Arial" w:cs="Arial"/>
          <w:b/>
          <w:lang w:eastAsia="ru-RU"/>
        </w:rPr>
        <w:t>января 2016</w:t>
      </w:r>
      <w:r w:rsidR="00B003E7" w:rsidRPr="00D847F3">
        <w:rPr>
          <w:rFonts w:ascii="Arial" w:eastAsia="Times New Roman" w:hAnsi="Arial" w:cs="Arial"/>
          <w:b/>
          <w:lang w:eastAsia="ru-RU"/>
        </w:rPr>
        <w:t xml:space="preserve"> года.</w:t>
      </w:r>
      <w:r w:rsidR="00AB31B2" w:rsidRPr="00D847F3">
        <w:rPr>
          <w:rFonts w:ascii="Arial" w:eastAsia="Times New Roman" w:hAnsi="Arial" w:cs="Arial"/>
          <w:b/>
          <w:lang w:eastAsia="ru-RU"/>
        </w:rPr>
        <w:t xml:space="preserve"> </w:t>
      </w:r>
    </w:p>
    <w:p w14:paraId="6129A119" w14:textId="5E0C45DD" w:rsidR="00B003E7" w:rsidRPr="00D847F3" w:rsidRDefault="00B003E7" w:rsidP="00B003E7">
      <w:pPr>
        <w:spacing w:after="0" w:line="240" w:lineRule="auto"/>
        <w:ind w:firstLine="720"/>
        <w:jc w:val="both"/>
        <w:rPr>
          <w:rFonts w:ascii="Arial" w:eastAsia="Times New Roman" w:hAnsi="Arial" w:cs="Arial"/>
          <w:b/>
          <w:lang w:eastAsia="ru-RU"/>
        </w:rPr>
      </w:pPr>
      <w:r w:rsidRPr="00D847F3">
        <w:rPr>
          <w:rFonts w:ascii="Arial" w:eastAsia="Times New Roman" w:hAnsi="Arial" w:cs="Arial"/>
          <w:b/>
          <w:lang w:eastAsia="ru-RU"/>
        </w:rPr>
        <w:t xml:space="preserve">Окончание приема оферт – </w:t>
      </w:r>
      <w:r w:rsidR="00D847F3" w:rsidRPr="00D847F3">
        <w:rPr>
          <w:rFonts w:ascii="Arial" w:eastAsia="Times New Roman" w:hAnsi="Arial" w:cs="Arial"/>
          <w:b/>
          <w:lang w:eastAsia="ru-RU"/>
        </w:rPr>
        <w:t>18:00</w:t>
      </w:r>
      <w:r w:rsidRPr="00D847F3">
        <w:rPr>
          <w:rFonts w:ascii="Arial" w:eastAsia="Times New Roman" w:hAnsi="Arial" w:cs="Arial"/>
          <w:b/>
          <w:lang w:eastAsia="ru-RU"/>
        </w:rPr>
        <w:t xml:space="preserve"> «</w:t>
      </w:r>
      <w:r w:rsidR="00D847F3" w:rsidRPr="00D847F3">
        <w:rPr>
          <w:rFonts w:ascii="Arial" w:eastAsia="Times New Roman" w:hAnsi="Arial" w:cs="Arial"/>
          <w:b/>
          <w:lang w:eastAsia="ru-RU"/>
        </w:rPr>
        <w:t>26</w:t>
      </w:r>
      <w:r w:rsidRPr="00D847F3">
        <w:rPr>
          <w:rFonts w:ascii="Arial" w:eastAsia="Times New Roman" w:hAnsi="Arial" w:cs="Arial"/>
          <w:b/>
          <w:lang w:eastAsia="ru-RU"/>
        </w:rPr>
        <w:t xml:space="preserve">» </w:t>
      </w:r>
      <w:r w:rsidR="00D847F3" w:rsidRPr="00D847F3">
        <w:rPr>
          <w:rFonts w:ascii="Arial" w:eastAsia="Times New Roman" w:hAnsi="Arial" w:cs="Arial"/>
          <w:b/>
          <w:lang w:eastAsia="ru-RU"/>
        </w:rPr>
        <w:t>января 2016</w:t>
      </w:r>
      <w:r w:rsidRPr="00D847F3">
        <w:rPr>
          <w:rFonts w:ascii="Arial" w:eastAsia="Times New Roman" w:hAnsi="Arial" w:cs="Arial"/>
          <w:b/>
          <w:lang w:eastAsia="ru-RU"/>
        </w:rPr>
        <w:t xml:space="preserve"> года.</w:t>
      </w:r>
      <w:r w:rsidR="00AB31B2" w:rsidRPr="00D847F3">
        <w:rPr>
          <w:rFonts w:ascii="Arial" w:eastAsia="Times New Roman" w:hAnsi="Arial" w:cs="Arial"/>
          <w:b/>
          <w:lang w:eastAsia="ru-RU"/>
        </w:rPr>
        <w:t xml:space="preserve"> </w:t>
      </w:r>
    </w:p>
    <w:p w14:paraId="151638EA" w14:textId="1541ED86" w:rsidR="00B003E7" w:rsidRPr="00D847F3" w:rsidRDefault="00B003E7" w:rsidP="00B003E7">
      <w:pPr>
        <w:spacing w:after="0" w:line="240" w:lineRule="auto"/>
        <w:ind w:firstLine="720"/>
        <w:jc w:val="both"/>
        <w:rPr>
          <w:rFonts w:ascii="Arial" w:eastAsia="Times New Roman" w:hAnsi="Arial" w:cs="Arial"/>
          <w:b/>
          <w:lang w:eastAsia="ru-RU"/>
        </w:rPr>
      </w:pPr>
      <w:r w:rsidRPr="00D847F3">
        <w:rPr>
          <w:rFonts w:ascii="Arial" w:eastAsia="Times New Roman" w:hAnsi="Arial" w:cs="Arial"/>
          <w:b/>
          <w:lang w:eastAsia="ru-RU"/>
        </w:rPr>
        <w:t xml:space="preserve">Срок для определения победителя – до </w:t>
      </w:r>
      <w:r w:rsidR="00D4564C" w:rsidRPr="00D847F3">
        <w:rPr>
          <w:rFonts w:ascii="Arial" w:eastAsia="Times New Roman" w:hAnsi="Arial" w:cs="Arial"/>
          <w:b/>
          <w:lang w:eastAsia="ru-RU"/>
        </w:rPr>
        <w:t>«</w:t>
      </w:r>
      <w:r w:rsidR="006D02D3" w:rsidRPr="00D847F3">
        <w:rPr>
          <w:rFonts w:ascii="Arial" w:eastAsia="Times New Roman" w:hAnsi="Arial" w:cs="Arial"/>
          <w:b/>
          <w:lang w:eastAsia="ru-RU"/>
        </w:rPr>
        <w:t>01</w:t>
      </w:r>
      <w:r w:rsidR="00AB31B2" w:rsidRPr="00D847F3">
        <w:rPr>
          <w:rFonts w:ascii="Arial" w:eastAsia="Times New Roman" w:hAnsi="Arial" w:cs="Arial"/>
          <w:b/>
          <w:lang w:eastAsia="ru-RU"/>
        </w:rPr>
        <w:t xml:space="preserve"> </w:t>
      </w:r>
      <w:r w:rsidR="006D02D3" w:rsidRPr="00D847F3">
        <w:rPr>
          <w:rFonts w:ascii="Arial" w:eastAsia="Times New Roman" w:hAnsi="Arial" w:cs="Arial"/>
          <w:b/>
          <w:lang w:eastAsia="ru-RU"/>
        </w:rPr>
        <w:t>марта</w:t>
      </w:r>
      <w:r w:rsidR="00AB31B2" w:rsidRPr="00D847F3">
        <w:rPr>
          <w:rFonts w:ascii="Arial" w:eastAsia="Times New Roman" w:hAnsi="Arial" w:cs="Arial"/>
          <w:b/>
          <w:lang w:eastAsia="ru-RU"/>
        </w:rPr>
        <w:t xml:space="preserve"> 201</w:t>
      </w:r>
      <w:r w:rsidR="0079186D" w:rsidRPr="00D847F3">
        <w:rPr>
          <w:rFonts w:ascii="Arial" w:eastAsia="Times New Roman" w:hAnsi="Arial" w:cs="Arial"/>
          <w:b/>
          <w:lang w:eastAsia="ru-RU"/>
        </w:rPr>
        <w:t>6</w:t>
      </w:r>
      <w:r w:rsidR="00AB31B2" w:rsidRPr="00D847F3">
        <w:rPr>
          <w:rFonts w:ascii="Arial" w:eastAsia="Times New Roman" w:hAnsi="Arial" w:cs="Arial"/>
          <w:b/>
          <w:lang w:eastAsia="ru-RU"/>
        </w:rPr>
        <w:t xml:space="preserve"> года</w:t>
      </w:r>
      <w:r w:rsidRPr="00D847F3">
        <w:rPr>
          <w:rFonts w:ascii="Arial" w:eastAsia="Times New Roman" w:hAnsi="Arial" w:cs="Arial"/>
          <w:b/>
          <w:lang w:eastAsia="ru-RU"/>
        </w:rPr>
        <w:t>.</w:t>
      </w:r>
    </w:p>
    <w:p w14:paraId="10923404" w14:textId="77777777" w:rsidR="00AB31B2" w:rsidRPr="00D847F3"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Общество имеет право продлить срок приема оферт.</w:t>
      </w:r>
    </w:p>
    <w:p w14:paraId="251709B1" w14:textId="77777777" w:rsidR="00B003E7" w:rsidRPr="00D847F3"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DD4AD7D" w:rsidR="00AB31B2" w:rsidRDefault="00B003E7" w:rsidP="00B003E7">
      <w:pPr>
        <w:spacing w:after="0" w:line="240" w:lineRule="auto"/>
        <w:ind w:firstLine="720"/>
        <w:jc w:val="both"/>
        <w:rPr>
          <w:rFonts w:ascii="Arial" w:eastAsia="Times New Roman" w:hAnsi="Arial" w:cs="Arial"/>
          <w:lang w:eastAsia="ru-RU"/>
        </w:rPr>
      </w:pPr>
      <w:r w:rsidRPr="00D847F3">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D847F3" w:rsidRPr="00D847F3">
        <w:rPr>
          <w:rFonts w:ascii="Arial" w:eastAsia="Times New Roman" w:hAnsi="Arial" w:cs="Arial"/>
          <w:lang w:eastAsia="ru-RU"/>
        </w:rPr>
        <w:t>21</w:t>
      </w:r>
      <w:r w:rsidRPr="00D847F3">
        <w:rPr>
          <w:rFonts w:ascii="Arial" w:eastAsia="Times New Roman" w:hAnsi="Arial" w:cs="Arial"/>
          <w:lang w:eastAsia="ru-RU"/>
        </w:rPr>
        <w:t xml:space="preserve">» </w:t>
      </w:r>
      <w:r w:rsidR="00D847F3" w:rsidRPr="00D847F3">
        <w:rPr>
          <w:rFonts w:ascii="Arial" w:eastAsia="Times New Roman" w:hAnsi="Arial" w:cs="Arial"/>
          <w:lang w:eastAsia="ru-RU"/>
        </w:rPr>
        <w:t>января 2016</w:t>
      </w:r>
      <w:r w:rsidRPr="00D847F3">
        <w:rPr>
          <w:rFonts w:ascii="Arial" w:eastAsia="Times New Roman" w:hAnsi="Arial" w:cs="Arial"/>
          <w:lang w:eastAsia="ru-RU"/>
        </w:rPr>
        <w:t xml:space="preserve"> года</w:t>
      </w:r>
      <w:r w:rsidRPr="00B003E7">
        <w:rPr>
          <w:rFonts w:ascii="Arial" w:eastAsia="Times New Roman" w:hAnsi="Arial" w:cs="Arial"/>
          <w:lang w:eastAsia="ru-RU"/>
        </w:rPr>
        <w:t xml:space="preserve">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01B3EDDD"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 xml:space="preserve">Департамент </w:t>
      </w:r>
      <w:proofErr w:type="gramStart"/>
      <w:r w:rsidR="00AB31B2">
        <w:rPr>
          <w:rFonts w:ascii="Arial" w:eastAsia="Times New Roman" w:hAnsi="Arial" w:cs="Arial"/>
          <w:lang w:eastAsia="ru-RU"/>
        </w:rPr>
        <w:t>материально-технического</w:t>
      </w:r>
      <w:proofErr w:type="gramEnd"/>
      <w:r w:rsidR="00AB31B2">
        <w:rPr>
          <w:rFonts w:ascii="Arial" w:eastAsia="Times New Roman" w:hAnsi="Arial" w:cs="Arial"/>
          <w:lang w:eastAsia="ru-RU"/>
        </w:rPr>
        <w:t xml:space="preserve">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 xml:space="preserve">Жалоба на установленные в настоящем предложении </w:t>
      </w:r>
      <w:r w:rsidRPr="00B003E7">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4EFC06C9"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D847F3">
        <w:rPr>
          <w:rFonts w:ascii="Arial" w:eastAsia="Times New Roman" w:hAnsi="Arial" w:cs="Arial"/>
          <w:lang w:eastAsia="ru-RU"/>
        </w:rPr>
        <w:t>/</w:t>
      </w:r>
      <w:bookmarkStart w:id="0" w:name="_GoBack"/>
      <w:bookmarkEnd w:id="0"/>
      <w:r w:rsidR="00D751FF">
        <w:rPr>
          <w:rFonts w:ascii="Arial" w:eastAsia="Times New Roman" w:hAnsi="Arial" w:cs="Arial"/>
          <w:lang w:eastAsia="ru-RU"/>
        </w:rPr>
        <w:t>1</w:t>
      </w:r>
      <w:r w:rsidR="00FC6DBF">
        <w:rPr>
          <w:rFonts w:ascii="Arial" w:eastAsia="Times New Roman" w:hAnsi="Arial" w:cs="Arial"/>
          <w:lang w:eastAsia="ru-RU"/>
        </w:rPr>
        <w:t>11</w:t>
      </w:r>
      <w:r w:rsidR="0002073F">
        <w:rPr>
          <w:rFonts w:ascii="Arial" w:eastAsia="Times New Roman" w:hAnsi="Arial" w:cs="Arial"/>
          <w:lang w:eastAsia="ru-RU"/>
        </w:rPr>
        <w:t>-</w:t>
      </w:r>
      <w:r w:rsidR="008B336E">
        <w:rPr>
          <w:rFonts w:ascii="Arial" w:eastAsia="Times New Roman" w:hAnsi="Arial" w:cs="Arial"/>
          <w:lang w:eastAsia="ru-RU"/>
        </w:rPr>
        <w:t>МТР-2016 от «</w:t>
      </w:r>
      <w:r w:rsidR="00D847F3">
        <w:rPr>
          <w:rFonts w:ascii="Arial" w:eastAsia="Times New Roman" w:hAnsi="Arial" w:cs="Arial"/>
          <w:lang w:eastAsia="ru-RU"/>
        </w:rPr>
        <w:t>30</w:t>
      </w:r>
      <w:r w:rsidR="008B336E">
        <w:rPr>
          <w:rFonts w:ascii="Arial" w:eastAsia="Times New Roman" w:hAnsi="Arial" w:cs="Arial"/>
          <w:lang w:eastAsia="ru-RU"/>
        </w:rPr>
        <w:t>»</w:t>
      </w:r>
      <w:r w:rsidR="00D847F3">
        <w:rPr>
          <w:rFonts w:ascii="Arial" w:eastAsia="Times New Roman" w:hAnsi="Arial" w:cs="Arial"/>
          <w:lang w:eastAsia="ru-RU"/>
        </w:rPr>
        <w:t xml:space="preserve">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847F3">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660BA"/>
    <w:rsid w:val="009F32A4"/>
    <w:rsid w:val="009F5298"/>
    <w:rsid w:val="00AB067B"/>
    <w:rsid w:val="00AB31B2"/>
    <w:rsid w:val="00AB74F0"/>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751FF"/>
    <w:rsid w:val="00D847F3"/>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 w:val="00FC6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8D740-22BF-4F58-B022-68D05940D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5</Pages>
  <Words>2564</Words>
  <Characters>14617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54</cp:revision>
  <cp:lastPrinted>2015-12-31T02:20:00Z</cp:lastPrinted>
  <dcterms:created xsi:type="dcterms:W3CDTF">2015-09-28T12:29:00Z</dcterms:created>
  <dcterms:modified xsi:type="dcterms:W3CDTF">2015-12-31T02:20:00Z</dcterms:modified>
</cp:coreProperties>
</file>